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463A3D" w:rsidRPr="00463A3D" w:rsidTr="005932A6">
        <w:tc>
          <w:tcPr>
            <w:tcW w:w="3369" w:type="dxa"/>
          </w:tcPr>
          <w:p w:rsidR="00550A66" w:rsidRPr="00463A3D" w:rsidRDefault="00550A66" w:rsidP="00085C30">
            <w:pPr>
              <w:jc w:val="center"/>
              <w:rPr>
                <w:b/>
                <w:sz w:val="26"/>
                <w:szCs w:val="26"/>
                <w:lang w:val="en-US"/>
              </w:rPr>
            </w:pPr>
            <w:r w:rsidRPr="00463A3D">
              <w:rPr>
                <w:b/>
                <w:sz w:val="26"/>
                <w:szCs w:val="26"/>
                <w:lang w:val="en-US"/>
              </w:rPr>
              <w:t>HỘI ĐỒNG NHÂN DÂN</w:t>
            </w:r>
          </w:p>
          <w:p w:rsidR="00550A66" w:rsidRPr="00463A3D" w:rsidRDefault="00550A66" w:rsidP="00085C30">
            <w:pPr>
              <w:jc w:val="center"/>
              <w:rPr>
                <w:b/>
                <w:sz w:val="26"/>
                <w:szCs w:val="26"/>
                <w:lang w:val="en-US"/>
              </w:rPr>
            </w:pPr>
            <w:r w:rsidRPr="00463A3D">
              <w:rPr>
                <w:b/>
                <w:sz w:val="26"/>
                <w:szCs w:val="26"/>
                <w:lang w:val="en-US"/>
              </w:rPr>
              <w:t>TỈNH TRÀ VINH</w:t>
            </w:r>
          </w:p>
          <w:p w:rsidR="00550A66" w:rsidRPr="00463A3D" w:rsidRDefault="00550A66" w:rsidP="00085C30">
            <w:pPr>
              <w:jc w:val="center"/>
              <w:rPr>
                <w:sz w:val="26"/>
                <w:szCs w:val="26"/>
                <w:lang w:val="en-US"/>
              </w:rPr>
            </w:pPr>
            <w:r w:rsidRPr="00463A3D">
              <w:rPr>
                <w:noProof/>
                <w:sz w:val="26"/>
                <w:szCs w:val="26"/>
                <w:lang w:val="en-US"/>
              </w:rPr>
              <mc:AlternateContent>
                <mc:Choice Requires="wps">
                  <w:drawing>
                    <wp:anchor distT="0" distB="0" distL="114300" distR="114300" simplePos="0" relativeHeight="251659264" behindDoc="0" locked="0" layoutInCell="1" allowOverlap="1" wp14:anchorId="19B2642C" wp14:editId="6BB9B723">
                      <wp:simplePos x="0" y="0"/>
                      <wp:positionH relativeFrom="column">
                        <wp:posOffset>597696</wp:posOffset>
                      </wp:positionH>
                      <wp:positionV relativeFrom="paragraph">
                        <wp:posOffset>32385</wp:posOffset>
                      </wp:positionV>
                      <wp:extent cx="839271" cy="6350"/>
                      <wp:effectExtent l="0" t="0" r="18415" b="31750"/>
                      <wp:wrapNone/>
                      <wp:docPr id="1" name="Straight Connector 1"/>
                      <wp:cNvGraphicFramePr/>
                      <a:graphic xmlns:a="http://schemas.openxmlformats.org/drawingml/2006/main">
                        <a:graphicData uri="http://schemas.microsoft.com/office/word/2010/wordprocessingShape">
                          <wps:wsp>
                            <wps:cNvCnPr/>
                            <wps:spPr>
                              <a:xfrm flipV="1">
                                <a:off x="0" y="0"/>
                                <a:ext cx="839271" cy="63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2.55pt" to="113.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RezAEAANMDAAAOAAAAZHJzL2Uyb0RvYy54bWysU02P0zAQvSPxHyzfadJW+0HUdA9dwQVB&#10;xS7cvY7dWNgea2ya9N8zdtqAgJVWiIsVj2fevPdmsrkbnWVHhdGAb/lyUXOmvITO+EPLvzy+e3PL&#10;WUzCd8KCVy0/qcjvtq9fbYbQqBX0YDuFjEB8bIbQ8j6l0FRVlL1yIi4gKE+PGtCJRFc8VB2KgdCd&#10;rVZ1fV0NgF1AkCpGit5Pj3xb8LVWMn3SOqrEbMuJWyonlvMpn9V2I5oDitAbeaYh/oGFE8ZT0xnq&#10;XiTBvqP5A8oZiRBBp4UEV4HWRqqigdQs69/UPPQiqKKFzIlhtin+P1j58bhHZjqaHWdeOBrRQ0Jh&#10;Dn1iO/CeDARky+zTEGJD6Tu/x/Mthj1m0aNGx7Q14WuGyRESxsbi8ml2WY2JSQrert+ubqibpKfr&#10;9VWZQTWB5NKAMb1X4Fj+aLk1PlsgGnH8EBM1ptRLSg5bz4aWr5c3V5ljlUlOtMpXOlk1ZX1WmmRS&#10;+4lgWTC1s8iOglaj+1YkErb1lJlLtLF2LqoLhWeLzrm5TJWle2nhnF06gk9zoTMe8G9d03ihqqf8&#10;i+pJa5b9BN2pDKnYQZtTXDtveV7NX++l/Oe/uP0BAAD//wMAUEsDBBQABgAIAAAAIQDY1z3O2gAA&#10;AAYBAAAPAAAAZHJzL2Rvd25yZXYueG1sTI7BTsMwEETvSPyDtUjcqJMAUUmzqRBROHGh8AFu7CYB&#10;e53GbpP+PcsJTqPRjGZeuV2cFWczhcETQrpKQBhqvR6oQ/j8aO7WIEJUpJX1ZBAuJsC2ur4qVaH9&#10;TO/mvIud4BEKhULoYxwLKUPbG6fCyo+GODv4yanIduqkntTM487KLEly6dRA/NCr0bz0pv3enRzC&#10;W+zqujl+5bZ5PTbzRa5tbVvE25vleQMimiX+leEXn9GhYqa9P5EOwiI8PaTcRHhk4TjL8nsQe4Q8&#10;BVmV8j9+9QMAAP//AwBQSwECLQAUAAYACAAAACEAtoM4kv4AAADhAQAAEwAAAAAAAAAAAAAAAAAA&#10;AAAAW0NvbnRlbnRfVHlwZXNdLnhtbFBLAQItABQABgAIAAAAIQA4/SH/1gAAAJQBAAALAAAAAAAA&#10;AAAAAAAAAC8BAABfcmVscy8ucmVsc1BLAQItABQABgAIAAAAIQAd5QRezAEAANMDAAAOAAAAAAAA&#10;AAAAAAAAAC4CAABkcnMvZTJvRG9jLnhtbFBLAQItABQABgAIAAAAIQDY1z3O2gAAAAYBAAAPAAAA&#10;AAAAAAAAAAAAACYEAABkcnMvZG93bnJldi54bWxQSwUGAAAAAAQABADzAAAALQUAAAAA&#10;" strokecolor="black [3040]" strokeweight=".25pt"/>
                  </w:pict>
                </mc:Fallback>
              </mc:AlternateContent>
            </w:r>
          </w:p>
          <w:p w:rsidR="00550A66" w:rsidRPr="00463A3D" w:rsidRDefault="00550A66" w:rsidP="00550A66">
            <w:pPr>
              <w:jc w:val="center"/>
              <w:rPr>
                <w:lang w:val="en-US"/>
              </w:rPr>
            </w:pPr>
            <w:r w:rsidRPr="00463A3D">
              <w:rPr>
                <w:sz w:val="26"/>
                <w:szCs w:val="26"/>
                <w:lang w:val="en-US"/>
              </w:rPr>
              <w:t>Số:         /2023/NQ-HĐND</w:t>
            </w:r>
          </w:p>
        </w:tc>
        <w:tc>
          <w:tcPr>
            <w:tcW w:w="6095" w:type="dxa"/>
          </w:tcPr>
          <w:p w:rsidR="00550A66" w:rsidRPr="00463A3D" w:rsidRDefault="00550A66" w:rsidP="00085C30">
            <w:pPr>
              <w:ind w:left="-57" w:right="-57"/>
              <w:jc w:val="center"/>
              <w:rPr>
                <w:b/>
                <w:sz w:val="26"/>
                <w:szCs w:val="26"/>
                <w:lang w:val="en-US"/>
              </w:rPr>
            </w:pPr>
            <w:r w:rsidRPr="00463A3D">
              <w:rPr>
                <w:b/>
                <w:sz w:val="26"/>
                <w:szCs w:val="26"/>
                <w:lang w:val="en-US"/>
              </w:rPr>
              <w:t>CỘNG HÒA XÃ HỘI CHỦ NGHĨA VIỆT NAM</w:t>
            </w:r>
          </w:p>
          <w:p w:rsidR="00550A66" w:rsidRPr="00463A3D" w:rsidRDefault="0050107D" w:rsidP="00085C30">
            <w:pPr>
              <w:jc w:val="center"/>
              <w:rPr>
                <w:b/>
                <w:lang w:val="en-US"/>
              </w:rPr>
            </w:pPr>
            <w:r>
              <w:rPr>
                <w:b/>
                <w:lang w:val="en-US"/>
              </w:rPr>
              <w:t xml:space="preserve"> </w:t>
            </w:r>
            <w:r w:rsidR="00550A66" w:rsidRPr="00463A3D">
              <w:rPr>
                <w:b/>
                <w:lang w:val="en-US"/>
              </w:rPr>
              <w:t>Độc lập – Tự do – Hạnh phúc</w:t>
            </w:r>
          </w:p>
          <w:p w:rsidR="00550A66" w:rsidRPr="005932A6" w:rsidRDefault="005932A6" w:rsidP="005932A6">
            <w:pPr>
              <w:tabs>
                <w:tab w:val="center" w:pos="2993"/>
                <w:tab w:val="right" w:pos="5986"/>
              </w:tabs>
              <w:rPr>
                <w:sz w:val="22"/>
                <w:lang w:val="en-US"/>
              </w:rPr>
            </w:pPr>
            <w:r>
              <w:rPr>
                <w:lang w:val="en-US"/>
              </w:rPr>
              <w:tab/>
            </w:r>
            <w:r w:rsidR="00550A66" w:rsidRPr="00463A3D">
              <w:rPr>
                <w:noProof/>
                <w:lang w:val="en-US"/>
              </w:rPr>
              <mc:AlternateContent>
                <mc:Choice Requires="wps">
                  <w:drawing>
                    <wp:anchor distT="0" distB="0" distL="114300" distR="114300" simplePos="0" relativeHeight="251660288" behindDoc="0" locked="0" layoutInCell="1" allowOverlap="1" wp14:anchorId="4EB39AAC" wp14:editId="5B41941F">
                      <wp:simplePos x="0" y="0"/>
                      <wp:positionH relativeFrom="column">
                        <wp:posOffset>782402</wp:posOffset>
                      </wp:positionH>
                      <wp:positionV relativeFrom="paragraph">
                        <wp:posOffset>15875</wp:posOffset>
                      </wp:positionV>
                      <wp:extent cx="22606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2606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pt,1.25pt" to="2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ujvgEAAMcDAAAOAAAAZHJzL2Uyb0RvYy54bWysU8uOEzEQvCPxD5bvZB6IgEaZ7CEruCCI&#10;WPgAr6edsfBLbZOZ/D1tTzKLACGEuDhju6q6q9zZ3c3WsDNg1N71vNnUnIGTftDu1PMvn9++eMNZ&#10;TMINwngHPb9A5Hf75892U+ig9aM3AyAjERe7KfR8TCl0VRXlCFbEjQ/g6FJ5tCLRFk/VgGIidWuq&#10;tq631eRxCOglxEin98sl3xd9pUCmj0pFSMz0nHpLZcWyPua12u9Ed0IRRi2vbYh/6MIK7ajoKnUv&#10;kmDfUP8iZbVEH71KG+lt5ZXSEooHctPUP7l5GEWA4oXCiWGNKf4/WfnhfESmh563nDlh6YkeEgp9&#10;GhM7eOcoQI+szTlNIXYEP7gjXncxHDGbnhXa/Et22FyyvazZwpyYpMO23dbbmp5A3u6qJ2LAmN6B&#10;tyx/9Nxol22LTpzfx0TFCHqD5GPj2NTzl83rV7mvKje2tFK+0sXAgvoEiqxR8aaolaGCg0F2FjQO&#10;w9em0LMeITNFaWNWUv1n0hWbaVAG7W+JK7pU9C6tRKudx99VTfOtVbXgb64Xr9n2ox8u5WFKHDQt&#10;JbXrZOdx/HFf6E//v/13AAAA//8DAFBLAwQUAAYACAAAACEAfkhcgdoAAAAHAQAADwAAAGRycy9k&#10;b3ducmV2LnhtbEyOzU7DMBCE70i8g7VIXBB1mlJ+QpyqFKGKWxv6AG68xBHxOrLdNn17Fi5w/DSj&#10;ma9cjK4XRwyx86RgOslAIDXedNQq2H283T6CiEmT0b0nVHDGCIvq8qLUhfEn2uKxTq3gEYqFVmBT&#10;GgopY2PR6TjxAxJnnz44nRhDK03QJx53vcyz7F463RE/WD3gymLzVR+cAvMyDXG7nttdvXm9OW9m&#10;ZvW+TEpdX43LZxAJx/RXhh99VoeKnfb+QCaKnjmf5VxVkM9BcH738MS8/2VZlfK/f/UNAAD//wMA&#10;UEsBAi0AFAAGAAgAAAAhALaDOJL+AAAA4QEAABMAAAAAAAAAAAAAAAAAAAAAAFtDb250ZW50X1R5&#10;cGVzXS54bWxQSwECLQAUAAYACAAAACEAOP0h/9YAAACUAQAACwAAAAAAAAAAAAAAAAAvAQAAX3Jl&#10;bHMvLnJlbHNQSwECLQAUAAYACAAAACEAAlaLo74BAADHAwAADgAAAAAAAAAAAAAAAAAuAgAAZHJz&#10;L2Uyb0RvYy54bWxQSwECLQAUAAYACAAAACEAfkhcgdoAAAAHAQAADwAAAAAAAAAAAAAAAAAYBAAA&#10;ZHJzL2Rvd25yZXYueG1sUEsFBgAAAAAEAAQA8wAAAB8FAAAAAA==&#10;" strokecolor="black [3040]" strokeweight=".25pt"/>
                  </w:pict>
                </mc:Fallback>
              </mc:AlternateContent>
            </w:r>
            <w:r>
              <w:rPr>
                <w:lang w:val="en-US"/>
              </w:rPr>
              <w:tab/>
            </w:r>
          </w:p>
          <w:p w:rsidR="00550A66" w:rsidRPr="00463A3D" w:rsidRDefault="00242CCE" w:rsidP="00085C30">
            <w:pPr>
              <w:jc w:val="center"/>
              <w:rPr>
                <w:i/>
                <w:lang w:val="en-US"/>
              </w:rPr>
            </w:pPr>
            <w:r w:rsidRPr="00463A3D">
              <w:rPr>
                <w:i/>
                <w:lang w:val="en-US"/>
              </w:rPr>
              <w:t xml:space="preserve">     </w:t>
            </w:r>
            <w:r w:rsidR="00550A66" w:rsidRPr="00463A3D">
              <w:rPr>
                <w:i/>
                <w:lang w:val="en-US"/>
              </w:rPr>
              <w:t xml:space="preserve">Trà Vinh, ngày         tháng </w:t>
            </w:r>
            <w:r w:rsidR="009969E7" w:rsidRPr="00463A3D">
              <w:rPr>
                <w:i/>
                <w:lang w:val="en-US"/>
              </w:rPr>
              <w:t xml:space="preserve">    </w:t>
            </w:r>
            <w:r w:rsidR="00550A66" w:rsidRPr="00463A3D">
              <w:rPr>
                <w:i/>
                <w:lang w:val="en-US"/>
              </w:rPr>
              <w:t xml:space="preserve"> năm 2023</w:t>
            </w:r>
          </w:p>
        </w:tc>
      </w:tr>
    </w:tbl>
    <w:p w:rsidR="00D64322" w:rsidRPr="00463A3D" w:rsidRDefault="00AA5981">
      <w:pPr>
        <w:rPr>
          <w:lang w:val="en-US"/>
        </w:rPr>
      </w:pPr>
      <w:r w:rsidRPr="00463A3D">
        <w:rPr>
          <w:noProof/>
          <w:lang w:val="en-US"/>
        </w:rPr>
        <mc:AlternateContent>
          <mc:Choice Requires="wps">
            <w:drawing>
              <wp:anchor distT="0" distB="0" distL="114300" distR="114300" simplePos="0" relativeHeight="251662336" behindDoc="0" locked="0" layoutInCell="1" allowOverlap="1" wp14:anchorId="4134AD75" wp14:editId="1CEF31E8">
                <wp:simplePos x="0" y="0"/>
                <wp:positionH relativeFrom="column">
                  <wp:posOffset>339014</wp:posOffset>
                </wp:positionH>
                <wp:positionV relativeFrom="paragraph">
                  <wp:posOffset>12827</wp:posOffset>
                </wp:positionV>
                <wp:extent cx="1316736" cy="336499"/>
                <wp:effectExtent l="0" t="0" r="17145" b="26035"/>
                <wp:wrapNone/>
                <wp:docPr id="4" name="Rectangle 4"/>
                <wp:cNvGraphicFramePr/>
                <a:graphic xmlns:a="http://schemas.openxmlformats.org/drawingml/2006/main">
                  <a:graphicData uri="http://schemas.microsoft.com/office/word/2010/wordprocessingShape">
                    <wps:wsp>
                      <wps:cNvSpPr/>
                      <wps:spPr>
                        <a:xfrm>
                          <a:off x="0" y="0"/>
                          <a:ext cx="1316736" cy="336499"/>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607EF" w:rsidRPr="00AA5981" w:rsidRDefault="00E607EF" w:rsidP="00AA5981">
                            <w:pPr>
                              <w:jc w:val="center"/>
                              <w:rPr>
                                <w:b/>
                                <w:lang w:val="en-US"/>
                              </w:rPr>
                            </w:pPr>
                            <w:r w:rsidRPr="00AA5981">
                              <w:rPr>
                                <w:b/>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6.7pt;margin-top:1pt;width:103.7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KibgIAACUFAAAOAAAAZHJzL2Uyb0RvYy54bWysVN9P2zAQfp+0/8Hy+0jTlgIVKapATJMQ&#10;IGDi2XXsNprj885uk+6v39lJQ8XQHqa9OHe57359vvPlVVsbtlPoK7AFz09GnCkroazsuuDfX26/&#10;nHPmg7ClMGBVwffK86vF50+XjZurMWzAlAoZBbF+3riCb0Jw8yzzcqNq4U/AKUtGDViLQCqusxJF&#10;Q9Frk41Ho1nWAJYOQSrv6e9NZ+SLFF9rJcOD1l4FZgpOtYV0YjpX8cwWl2K+RuE2lezLEP9QRS0q&#10;S0mHUDciCLbF6o9QdSURPOhwIqHOQOtKqtQDdZOP3nXzvBFOpV6IHO8Gmvz/Cyvvd4/IqrLgU86s&#10;qOmKnog0YddGsWmkp3F+Tqhn94i95kmMvbYa6/ilLlibKN0PlKo2MEk/80k+O5vMOJNkm0xm04uL&#10;GDR783bow1cFNYtCwZGyJybF7s6HDnqAxGTGsqbgs8lpurssVtfVk6SwN6pDPSlNbVEF4xQtDZS6&#10;Nsh2gkah/JH3ZRhLyOiiK2MGp/wjJxMOTj02uqk0ZIPj6CPHt2wDOmUEGwbHurKAf3fWHZ7YO+o1&#10;iqFdtf3drKDc04UidJPunbytiNc74cOjQBptWgJa1/BAhzZAVEIvcbYB/PXR/4iniSMrZw2tSsH9&#10;z61AxZn5ZmkWL/LpNO5WUqanZ2NS8NiyOrbYbX0NdAU5PQxOJjHigzmIGqF+pa1exqxkElZS7oLL&#10;gAflOnQrTO+CVMtlgtE+ORHu7LOTMXgkOM7NS/sq0PXDFWgs7+GwVmL+bsY6bPS0sNwG0FUawEhx&#10;x2tPPe1iGuH+3YjLfqwn1NvrtvgNAAD//wMAUEsDBBQABgAIAAAAIQCE5RUH3QAAAAcBAAAPAAAA&#10;ZHJzL2Rvd25yZXYueG1sTI/BTsMwEETvSPyDtUjcqE1ooyrEqRAKCFVcKFx6c+MliYjXIbbbwNez&#10;nOC4M6PZN+VmdoM44hR6TxquFwoEUuNtT62Gt9eHqzWIEA1ZM3hCDV8YYFOdn5WmsP5EL3jcxVZw&#10;CYXCaOhiHAspQ9OhM2HhRyT23v3kTORzaqWdzInL3SAzpXLpTE/8oTMj3nfYfOyS05ClbT08ubTN&#10;n9f7VH/X+fJx/6n15cV8dwsi4hz/wvCLz+hQMdPBJ7JBDBpWN0tOchcvYjvLFS85sL5SIKtS/uev&#10;fgAAAP//AwBQSwECLQAUAAYACAAAACEAtoM4kv4AAADhAQAAEwAAAAAAAAAAAAAAAAAAAAAAW0Nv&#10;bnRlbnRfVHlwZXNdLnhtbFBLAQItABQABgAIAAAAIQA4/SH/1gAAAJQBAAALAAAAAAAAAAAAAAAA&#10;AC8BAABfcmVscy8ucmVsc1BLAQItABQABgAIAAAAIQCqq9KibgIAACUFAAAOAAAAAAAAAAAAAAAA&#10;AC4CAABkcnMvZTJvRG9jLnhtbFBLAQItABQABgAIAAAAIQCE5RUH3QAAAAcBAAAPAAAAAAAAAAAA&#10;AAAAAMgEAABkcnMvZG93bnJldi54bWxQSwUGAAAAAAQABADzAAAA0gUAAAAA&#10;" fillcolor="white [3201]" strokecolor="black [3200]" strokeweight=".5pt">
                <v:textbox>
                  <w:txbxContent>
                    <w:p w:rsidR="00E607EF" w:rsidRPr="00AA5981" w:rsidRDefault="00E607EF" w:rsidP="00AA5981">
                      <w:pPr>
                        <w:jc w:val="center"/>
                        <w:rPr>
                          <w:b/>
                          <w:lang w:val="en-US"/>
                        </w:rPr>
                      </w:pPr>
                      <w:r w:rsidRPr="00AA5981">
                        <w:rPr>
                          <w:b/>
                          <w:lang w:val="en-US"/>
                        </w:rPr>
                        <w:t>DỰ THẢO</w:t>
                      </w:r>
                    </w:p>
                  </w:txbxContent>
                </v:textbox>
              </v:rect>
            </w:pict>
          </mc:Fallback>
        </mc:AlternateContent>
      </w:r>
    </w:p>
    <w:p w:rsidR="0060412A" w:rsidRDefault="0060412A" w:rsidP="00550A66">
      <w:pPr>
        <w:jc w:val="center"/>
        <w:rPr>
          <w:b/>
          <w:lang w:val="en-US"/>
        </w:rPr>
      </w:pPr>
    </w:p>
    <w:p w:rsidR="00550A66" w:rsidRPr="00463A3D" w:rsidRDefault="00550A66" w:rsidP="00550A66">
      <w:pPr>
        <w:jc w:val="center"/>
        <w:rPr>
          <w:b/>
          <w:lang w:val="en-US"/>
        </w:rPr>
      </w:pPr>
      <w:r w:rsidRPr="00463A3D">
        <w:rPr>
          <w:b/>
          <w:lang w:val="en-US"/>
        </w:rPr>
        <w:t>NGHỊ QUYẾT</w:t>
      </w:r>
    </w:p>
    <w:p w:rsidR="00550A66" w:rsidRPr="00463A3D" w:rsidRDefault="00550A66" w:rsidP="00550A66">
      <w:pPr>
        <w:jc w:val="center"/>
        <w:rPr>
          <w:b/>
          <w:lang w:val="en-US"/>
        </w:rPr>
      </w:pPr>
      <w:r w:rsidRPr="00463A3D">
        <w:rPr>
          <w:b/>
          <w:lang w:val="en-US"/>
        </w:rPr>
        <w:t>Quy đị</w:t>
      </w:r>
      <w:r w:rsidR="00436DEB" w:rsidRPr="00463A3D">
        <w:rPr>
          <w:b/>
          <w:lang w:val="en-US"/>
        </w:rPr>
        <w:t xml:space="preserve">nh </w:t>
      </w:r>
      <w:r w:rsidRPr="00463A3D">
        <w:rPr>
          <w:b/>
        </w:rPr>
        <w:t>mức</w:t>
      </w:r>
      <w:r w:rsidR="000363A5" w:rsidRPr="00463A3D">
        <w:rPr>
          <w:b/>
          <w:lang w:val="en-US"/>
        </w:rPr>
        <w:t xml:space="preserve"> chi</w:t>
      </w:r>
      <w:r w:rsidRPr="00463A3D">
        <w:rPr>
          <w:b/>
        </w:rPr>
        <w:t xml:space="preserve"> hỗ trợ </w:t>
      </w:r>
      <w:r w:rsidR="00436DEB" w:rsidRPr="00463A3D">
        <w:rPr>
          <w:b/>
          <w:lang w:val="en-US"/>
        </w:rPr>
        <w:t>đối với</w:t>
      </w:r>
      <w:r w:rsidR="00176FEC" w:rsidRPr="00463A3D">
        <w:rPr>
          <w:b/>
          <w:lang w:val="en-US"/>
        </w:rPr>
        <w:t xml:space="preserve"> </w:t>
      </w:r>
      <w:r w:rsidRPr="00463A3D">
        <w:rPr>
          <w:b/>
        </w:rPr>
        <w:t xml:space="preserve">người </w:t>
      </w:r>
      <w:r w:rsidR="000363A5" w:rsidRPr="00463A3D">
        <w:rPr>
          <w:b/>
          <w:lang w:val="en-US"/>
        </w:rPr>
        <w:t xml:space="preserve">được phân công </w:t>
      </w:r>
      <w:r w:rsidRPr="00463A3D">
        <w:rPr>
          <w:b/>
        </w:rPr>
        <w:t>trực tiếp giúp đỡ người được</w:t>
      </w:r>
      <w:r w:rsidR="000363A5" w:rsidRPr="00463A3D">
        <w:rPr>
          <w:b/>
          <w:lang w:val="en-US"/>
        </w:rPr>
        <w:t xml:space="preserve"> </w:t>
      </w:r>
      <w:r w:rsidRPr="00463A3D">
        <w:rPr>
          <w:b/>
        </w:rPr>
        <w:t>giáo dục</w:t>
      </w:r>
      <w:r w:rsidRPr="00463A3D">
        <w:rPr>
          <w:b/>
          <w:lang w:val="en-US"/>
        </w:rPr>
        <w:t xml:space="preserve"> tại xã, phường, thị trấn trên địa bàn tỉnh Trà Vinh</w:t>
      </w:r>
    </w:p>
    <w:p w:rsidR="00550A66" w:rsidRPr="00463A3D" w:rsidRDefault="00176FEC">
      <w:pPr>
        <w:rPr>
          <w:lang w:val="en-US"/>
        </w:rPr>
      </w:pPr>
      <w:r w:rsidRPr="00463A3D">
        <w:rPr>
          <w:rFonts w:eastAsia="Times New Roman" w:cs="Times New Roman"/>
          <w:b/>
          <w:bCs/>
          <w:noProof/>
          <w:szCs w:val="28"/>
          <w:lang w:val="en-US"/>
        </w:rPr>
        <mc:AlternateContent>
          <mc:Choice Requires="wps">
            <w:drawing>
              <wp:anchor distT="0" distB="0" distL="114300" distR="114300" simplePos="0" relativeHeight="251664384" behindDoc="0" locked="0" layoutInCell="1" allowOverlap="1" wp14:anchorId="67BE6724" wp14:editId="0E87BA7B">
                <wp:simplePos x="0" y="0"/>
                <wp:positionH relativeFrom="column">
                  <wp:posOffset>2259248</wp:posOffset>
                </wp:positionH>
                <wp:positionV relativeFrom="paragraph">
                  <wp:posOffset>34925</wp:posOffset>
                </wp:positionV>
                <wp:extent cx="1359535" cy="0"/>
                <wp:effectExtent l="0" t="0" r="1206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7.9pt;margin-top:2.75pt;width:107.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f5HQIAADs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MI0l6&#10;aNHTwakQGWW+PIO2OViVcmd8gvQkX/Wzot8tkqpsiWx4MH47a/BNvEf0zsVfrIYg++GLYmBDAD/U&#10;6lSb3kNCFdAptOR8awk/OUThMZlny2wO3Oioi0g+Ompj3WeueuSFAltniGhaVyopofHKJCEMOT5b&#10;52mRfHTwUaXaiq4L/e8kGgq8zGZZcLCqE8wrvZk1zb7sDDoSP0HhCzmC5t7MqINkAazlhG2usiOi&#10;u8gQvJMeDxIDOlfpMiI/lvFys9gs0kk6e9hM0riqJk/bMp08bJNPWTWvyrJKfnpqSZq3gjEuPbtx&#10;XJP078bhujiXQbsN7K0M0Xv0UC8gO/4D6dBZ38zLWOwVO+/M2HGY0GB83Sa/Avd3kO93fv0LAAD/&#10;/wMAUEsDBBQABgAIAAAAIQCmJsNh3AAAAAcBAAAPAAAAZHJzL2Rvd25yZXYueG1sTM4xT8MwEAXg&#10;HYn/YF0lFkSdFrkiIZeqQmJgpK3E6sZHEhqfo9hpQn89pks7Pr3Tuy9fT7YVJ+p94xhhMU9AEJfO&#10;NFwh7HfvTy8gfNBsdOuYEH7Jw7q4v8t1ZtzIn3TahkrEEfaZRqhD6DIpfVmT1X7uOuLYfbve6hBj&#10;X0nT6zGO21Yuk2QlrW44fqh1R281lcftYBHID2qRbFJb7T/O4+PX8vwzdjvEh9m0eQURaArXY/jn&#10;RzoU0XRwAxsvWoRnpSI9ICgFIvZqlaYgDpcsi1ze+os/AAAA//8DAFBLAQItABQABgAIAAAAIQC2&#10;gziS/gAAAOEBAAATAAAAAAAAAAAAAAAAAAAAAABbQ29udGVudF9UeXBlc10ueG1sUEsBAi0AFAAG&#10;AAgAAAAhADj9If/WAAAAlAEAAAsAAAAAAAAAAAAAAAAALwEAAF9yZWxzLy5yZWxzUEsBAi0AFAAG&#10;AAgAAAAhAK11t/kdAgAAOwQAAA4AAAAAAAAAAAAAAAAALgIAAGRycy9lMm9Eb2MueG1sUEsBAi0A&#10;FAAGAAgAAAAhAKYmw2HcAAAABwEAAA8AAAAAAAAAAAAAAAAAdwQAAGRycy9kb3ducmV2LnhtbFBL&#10;BQYAAAAABAAEAPMAAACABQAAAAA=&#10;"/>
            </w:pict>
          </mc:Fallback>
        </mc:AlternateContent>
      </w:r>
    </w:p>
    <w:p w:rsidR="00550A66" w:rsidRPr="0060412A" w:rsidRDefault="00550A66" w:rsidP="0060412A">
      <w:pPr>
        <w:jc w:val="center"/>
        <w:rPr>
          <w:sz w:val="20"/>
          <w:lang w:val="en-US"/>
        </w:rPr>
      </w:pPr>
      <w:bookmarkStart w:id="0" w:name="_GoBack"/>
      <w:bookmarkEnd w:id="0"/>
    </w:p>
    <w:p w:rsidR="00550A66" w:rsidRPr="00463A3D" w:rsidRDefault="00550A66" w:rsidP="00550A66">
      <w:pPr>
        <w:jc w:val="center"/>
        <w:rPr>
          <w:b/>
          <w:lang w:val="en-US"/>
        </w:rPr>
      </w:pPr>
      <w:r w:rsidRPr="00463A3D">
        <w:rPr>
          <w:b/>
          <w:lang w:val="en-US"/>
        </w:rPr>
        <w:t>HỘI ĐỒNG NHÂN DÂN TỈNH TRÀ VINH</w:t>
      </w:r>
    </w:p>
    <w:p w:rsidR="00550A66" w:rsidRPr="00463A3D" w:rsidRDefault="006C767B" w:rsidP="00550A66">
      <w:pPr>
        <w:jc w:val="center"/>
        <w:rPr>
          <w:b/>
          <w:lang w:val="en-US"/>
        </w:rPr>
      </w:pPr>
      <w:r w:rsidRPr="00463A3D">
        <w:rPr>
          <w:b/>
          <w:lang w:val="en-US"/>
        </w:rPr>
        <w:t>KHÓA X</w:t>
      </w:r>
      <w:r w:rsidR="00550A66" w:rsidRPr="00463A3D">
        <w:rPr>
          <w:b/>
          <w:lang w:val="en-US"/>
        </w:rPr>
        <w:t xml:space="preserve"> - KỲ HỌP THỨ …</w:t>
      </w:r>
    </w:p>
    <w:p w:rsidR="00550A66" w:rsidRPr="0060412A" w:rsidRDefault="00550A66">
      <w:pPr>
        <w:rPr>
          <w:sz w:val="18"/>
          <w:lang w:val="en-US"/>
        </w:rPr>
      </w:pPr>
    </w:p>
    <w:p w:rsidR="00085C30" w:rsidRPr="00463A3D" w:rsidRDefault="00550A66" w:rsidP="00BE1361">
      <w:pPr>
        <w:spacing w:before="120" w:after="120"/>
        <w:jc w:val="both"/>
        <w:rPr>
          <w:i/>
          <w:lang w:val="en-US"/>
        </w:rPr>
      </w:pPr>
      <w:r w:rsidRPr="00463A3D">
        <w:rPr>
          <w:lang w:val="en-US"/>
        </w:rPr>
        <w:tab/>
      </w:r>
      <w:r w:rsidRPr="00463A3D">
        <w:rPr>
          <w:i/>
          <w:lang w:val="en-US"/>
        </w:rPr>
        <w:t>Căn cứ Luật Tổ chức chính quyền đị</w:t>
      </w:r>
      <w:r w:rsidR="00BE1361" w:rsidRPr="00463A3D">
        <w:rPr>
          <w:i/>
          <w:lang w:val="en-US"/>
        </w:rPr>
        <w:t>a phương ngày 19</w:t>
      </w:r>
      <w:r w:rsidRPr="00463A3D">
        <w:rPr>
          <w:i/>
          <w:lang w:val="en-US"/>
        </w:rPr>
        <w:t xml:space="preserve"> tháng 6 năm 2015;</w:t>
      </w:r>
    </w:p>
    <w:p w:rsidR="00550A66" w:rsidRPr="00463A3D" w:rsidRDefault="00085C30" w:rsidP="00085C30">
      <w:pPr>
        <w:spacing w:before="120" w:after="120"/>
        <w:ind w:firstLine="720"/>
        <w:jc w:val="both"/>
        <w:rPr>
          <w:i/>
          <w:lang w:val="en-US"/>
        </w:rPr>
      </w:pPr>
      <w:r w:rsidRPr="00463A3D">
        <w:rPr>
          <w:i/>
          <w:lang w:val="en-US"/>
        </w:rPr>
        <w:t>Căn cứ</w:t>
      </w:r>
      <w:r w:rsidR="00550A66" w:rsidRPr="00463A3D">
        <w:rPr>
          <w:i/>
          <w:lang w:val="en-US"/>
        </w:rPr>
        <w:t xml:space="preserve"> Luật </w:t>
      </w:r>
      <w:r w:rsidRPr="00463A3D">
        <w:rPr>
          <w:i/>
          <w:lang w:val="en-US"/>
        </w:rPr>
        <w:t xml:space="preserve">Sửa </w:t>
      </w:r>
      <w:r w:rsidR="00550A66" w:rsidRPr="00463A3D">
        <w:rPr>
          <w:i/>
          <w:lang w:val="en-US"/>
        </w:rPr>
        <w:t>đổi, bổ sung một số điều của Luật Tổ chức Chính phủ và Luật Tổ chức chính quyền địa phương ngày 22 tháng 11</w:t>
      </w:r>
      <w:r w:rsidR="00BE1361" w:rsidRPr="00463A3D">
        <w:rPr>
          <w:i/>
          <w:lang w:val="en-US"/>
        </w:rPr>
        <w:t xml:space="preserve"> năm 2019;</w:t>
      </w:r>
    </w:p>
    <w:p w:rsidR="00085C30" w:rsidRPr="00463A3D" w:rsidRDefault="00BE1361" w:rsidP="00BE1361">
      <w:pPr>
        <w:spacing w:before="120" w:after="120"/>
        <w:jc w:val="both"/>
        <w:rPr>
          <w:i/>
          <w:lang w:val="en-US"/>
        </w:rPr>
      </w:pPr>
      <w:r w:rsidRPr="00463A3D">
        <w:rPr>
          <w:i/>
          <w:lang w:val="en-US"/>
        </w:rPr>
        <w:tab/>
        <w:t xml:space="preserve">Căn cứ Luật Ban hành văn bản quy phạm pháp luật ngày 22 tháng 6 năm 2015; </w:t>
      </w:r>
    </w:p>
    <w:p w:rsidR="00BE1361" w:rsidRPr="00463A3D" w:rsidRDefault="00085C30" w:rsidP="00085C30">
      <w:pPr>
        <w:spacing w:before="120" w:after="120"/>
        <w:ind w:firstLine="720"/>
        <w:jc w:val="both"/>
        <w:rPr>
          <w:i/>
          <w:lang w:val="en-US"/>
        </w:rPr>
      </w:pPr>
      <w:r w:rsidRPr="00463A3D">
        <w:rPr>
          <w:i/>
          <w:lang w:val="en-US"/>
        </w:rPr>
        <w:t xml:space="preserve">Căn cứ </w:t>
      </w:r>
      <w:r w:rsidR="00BE1361" w:rsidRPr="00463A3D">
        <w:rPr>
          <w:i/>
          <w:lang w:val="en-US"/>
        </w:rPr>
        <w:t xml:space="preserve">Luật </w:t>
      </w:r>
      <w:r w:rsidRPr="00463A3D">
        <w:rPr>
          <w:i/>
          <w:lang w:val="en-US"/>
        </w:rPr>
        <w:t xml:space="preserve">Sửa </w:t>
      </w:r>
      <w:r w:rsidR="00BE1361" w:rsidRPr="00463A3D">
        <w:rPr>
          <w:i/>
          <w:lang w:val="en-US"/>
        </w:rPr>
        <w:t>đổi, bổ sung một số điều của Luật Ban hành văn bản quy phạm pháp luật ngày 18 tháng 6 năm 2020;</w:t>
      </w:r>
    </w:p>
    <w:p w:rsidR="00A10FCE" w:rsidRPr="00463A3D" w:rsidRDefault="00A10FCE" w:rsidP="00BE1361">
      <w:pPr>
        <w:spacing w:before="120" w:after="120"/>
        <w:jc w:val="both"/>
        <w:rPr>
          <w:i/>
          <w:lang w:val="en-US"/>
        </w:rPr>
      </w:pPr>
      <w:r w:rsidRPr="00463A3D">
        <w:rPr>
          <w:i/>
          <w:lang w:val="en-US"/>
        </w:rPr>
        <w:tab/>
        <w:t>Căn cứ Nghị định số 120/2021/NĐ-CP ngày 24 tháng 12 năm 2021 của Chính phủ</w:t>
      </w:r>
      <w:r w:rsidR="009969E7" w:rsidRPr="00463A3D">
        <w:rPr>
          <w:i/>
          <w:lang w:val="nl-NL"/>
        </w:rPr>
        <w:t xml:space="preserve"> quy định chế độ áp dụng biện pháp xử lý hành chính giáo dục tại xã, phường, thị trấn</w:t>
      </w:r>
      <w:r w:rsidRPr="00463A3D">
        <w:rPr>
          <w:i/>
          <w:lang w:val="en-US"/>
        </w:rPr>
        <w:t>;</w:t>
      </w:r>
    </w:p>
    <w:p w:rsidR="006C767B" w:rsidRPr="00463A3D" w:rsidRDefault="006C767B" w:rsidP="00BE1361">
      <w:pPr>
        <w:spacing w:before="120" w:after="120"/>
        <w:jc w:val="both"/>
        <w:rPr>
          <w:i/>
          <w:lang w:val="en-US"/>
        </w:rPr>
      </w:pPr>
      <w:r w:rsidRPr="00463A3D">
        <w:rPr>
          <w:i/>
          <w:lang w:val="en-US"/>
        </w:rPr>
        <w:tab/>
        <w:t xml:space="preserve">Căn cứ </w:t>
      </w:r>
      <w:r w:rsidRPr="00463A3D">
        <w:rPr>
          <w:i/>
          <w:szCs w:val="28"/>
          <w:lang w:val="en-US"/>
        </w:rPr>
        <w:t>Thông tư số</w:t>
      </w:r>
      <w:r w:rsidR="009969E7" w:rsidRPr="00463A3D">
        <w:rPr>
          <w:i/>
          <w:szCs w:val="28"/>
          <w:lang w:val="en-US"/>
        </w:rPr>
        <w:t xml:space="preserve"> 82/2022/TT-BTC ngày 30 tháng 12 năm </w:t>
      </w:r>
      <w:r w:rsidRPr="00463A3D">
        <w:rPr>
          <w:i/>
          <w:szCs w:val="28"/>
          <w:lang w:val="en-US"/>
        </w:rPr>
        <w:t>2022 của Bộ</w:t>
      </w:r>
      <w:r w:rsidR="009969E7" w:rsidRPr="00463A3D">
        <w:rPr>
          <w:i/>
          <w:szCs w:val="28"/>
          <w:lang w:val="en-US"/>
        </w:rPr>
        <w:t xml:space="preserve"> Trưởng Bộ</w:t>
      </w:r>
      <w:r w:rsidRPr="00463A3D">
        <w:rPr>
          <w:i/>
          <w:szCs w:val="28"/>
          <w:lang w:val="en-US"/>
        </w:rPr>
        <w:t xml:space="preserve"> Tài chính </w:t>
      </w:r>
      <w:r w:rsidR="009969E7" w:rsidRPr="00463A3D">
        <w:rPr>
          <w:i/>
          <w:szCs w:val="28"/>
          <w:lang w:val="en-US"/>
        </w:rPr>
        <w:t>quy định nội dung chi và mức chi từ ngân sách nhà nước thực hiện chế độ áp dụng biện pháp xử lý hành chính</w:t>
      </w:r>
      <w:r w:rsidRPr="00463A3D">
        <w:rPr>
          <w:i/>
          <w:szCs w:val="28"/>
          <w:lang w:val="en-US"/>
        </w:rPr>
        <w:t xml:space="preserve"> giáo dục tại xã, phường, thị trấn</w:t>
      </w:r>
      <w:r w:rsidR="009969E7" w:rsidRPr="00463A3D">
        <w:rPr>
          <w:i/>
          <w:szCs w:val="28"/>
          <w:lang w:val="en-US"/>
        </w:rPr>
        <w:t>;</w:t>
      </w:r>
    </w:p>
    <w:p w:rsidR="00A10FCE" w:rsidRDefault="00A10FCE" w:rsidP="00BE1361">
      <w:pPr>
        <w:spacing w:before="120" w:after="120"/>
        <w:jc w:val="both"/>
        <w:rPr>
          <w:i/>
          <w:lang w:val="en-US"/>
        </w:rPr>
      </w:pPr>
      <w:r w:rsidRPr="00463A3D">
        <w:rPr>
          <w:i/>
          <w:lang w:val="en-US"/>
        </w:rPr>
        <w:tab/>
        <w:t xml:space="preserve">Xét Tờ trình số </w:t>
      </w:r>
      <w:r w:rsidR="009D38BA" w:rsidRPr="00463A3D">
        <w:rPr>
          <w:i/>
          <w:lang w:val="en-US"/>
        </w:rPr>
        <w:t>…</w:t>
      </w:r>
      <w:r w:rsidRPr="00463A3D">
        <w:rPr>
          <w:i/>
          <w:lang w:val="en-US"/>
        </w:rPr>
        <w:t xml:space="preserve">…/TTr-UBND ngày … tháng … năm 2023 của Ủy ban nhân dân tỉnh Trà Vinh về việc quy định về </w:t>
      </w:r>
      <w:r w:rsidRPr="00463A3D">
        <w:rPr>
          <w:i/>
        </w:rPr>
        <w:t>mức</w:t>
      </w:r>
      <w:r w:rsidR="000363A5" w:rsidRPr="00463A3D">
        <w:rPr>
          <w:i/>
          <w:lang w:val="en-US"/>
        </w:rPr>
        <w:t xml:space="preserve"> chi</w:t>
      </w:r>
      <w:r w:rsidRPr="00463A3D">
        <w:rPr>
          <w:i/>
        </w:rPr>
        <w:t xml:space="preserve"> hỗ trợ </w:t>
      </w:r>
      <w:r w:rsidR="00DC244D" w:rsidRPr="00463A3D">
        <w:rPr>
          <w:i/>
          <w:lang w:val="en-US"/>
        </w:rPr>
        <w:t>đối với</w:t>
      </w:r>
      <w:r w:rsidR="00750AEA" w:rsidRPr="00463A3D">
        <w:rPr>
          <w:i/>
          <w:lang w:val="en-US"/>
        </w:rPr>
        <w:t xml:space="preserve"> </w:t>
      </w:r>
      <w:r w:rsidRPr="00463A3D">
        <w:rPr>
          <w:i/>
        </w:rPr>
        <w:t xml:space="preserve">người </w:t>
      </w:r>
      <w:r w:rsidR="000363A5" w:rsidRPr="00463A3D">
        <w:rPr>
          <w:i/>
          <w:lang w:val="en-US"/>
        </w:rPr>
        <w:t xml:space="preserve">được phân công </w:t>
      </w:r>
      <w:r w:rsidRPr="00463A3D">
        <w:rPr>
          <w:i/>
        </w:rPr>
        <w:t>trực tiếp giúp đỡ người được giáo dục</w:t>
      </w:r>
      <w:r w:rsidRPr="00463A3D">
        <w:rPr>
          <w:i/>
          <w:lang w:val="en-US"/>
        </w:rPr>
        <w:t xml:space="preserve"> tại xã, phường, thị trấn trên địa bàn tỉnh Trà Vinh; báo cáo thẩm tra của Ban Pháp chế</w:t>
      </w:r>
      <w:r w:rsidR="00085C30" w:rsidRPr="00463A3D">
        <w:rPr>
          <w:i/>
          <w:lang w:val="en-US"/>
        </w:rPr>
        <w:t xml:space="preserve">; </w:t>
      </w:r>
      <w:r w:rsidRPr="00463A3D">
        <w:rPr>
          <w:i/>
          <w:lang w:val="en-US"/>
        </w:rPr>
        <w:t>ý kiến thảo luận củ</w:t>
      </w:r>
      <w:r w:rsidR="006C767B" w:rsidRPr="00463A3D">
        <w:rPr>
          <w:i/>
          <w:lang w:val="en-US"/>
        </w:rPr>
        <w:t>a đ</w:t>
      </w:r>
      <w:r w:rsidRPr="00463A3D">
        <w:rPr>
          <w:i/>
          <w:lang w:val="en-US"/>
        </w:rPr>
        <w:t>ại biểu Hội đồng nhân dân tỉnh tại kỳ họp.</w:t>
      </w:r>
    </w:p>
    <w:p w:rsidR="005932A6" w:rsidRPr="005932A6" w:rsidRDefault="005932A6" w:rsidP="00BE1361">
      <w:pPr>
        <w:spacing w:before="120" w:after="120"/>
        <w:jc w:val="both"/>
        <w:rPr>
          <w:i/>
          <w:sz w:val="14"/>
          <w:lang w:val="en-US"/>
        </w:rPr>
      </w:pPr>
    </w:p>
    <w:p w:rsidR="00085C30" w:rsidRDefault="00A10FCE" w:rsidP="00085C30">
      <w:pPr>
        <w:spacing w:before="120" w:after="120"/>
        <w:jc w:val="center"/>
        <w:rPr>
          <w:b/>
          <w:lang w:val="en-US"/>
        </w:rPr>
      </w:pPr>
      <w:r w:rsidRPr="00463A3D">
        <w:rPr>
          <w:b/>
          <w:lang w:val="en-US"/>
        </w:rPr>
        <w:t>QUYẾT NGHỊ</w:t>
      </w:r>
      <w:r w:rsidR="00242CCE" w:rsidRPr="00463A3D">
        <w:rPr>
          <w:b/>
          <w:lang w:val="en-US"/>
        </w:rPr>
        <w:t>:</w:t>
      </w:r>
    </w:p>
    <w:p w:rsidR="005932A6" w:rsidRPr="005932A6" w:rsidRDefault="005932A6" w:rsidP="00085C30">
      <w:pPr>
        <w:spacing w:before="120" w:after="120"/>
        <w:jc w:val="center"/>
        <w:rPr>
          <w:b/>
          <w:sz w:val="20"/>
          <w:lang w:val="en-US"/>
        </w:rPr>
      </w:pPr>
    </w:p>
    <w:p w:rsidR="00A10FCE" w:rsidRPr="00463A3D" w:rsidRDefault="00A10FCE" w:rsidP="00540C44">
      <w:pPr>
        <w:spacing w:before="120" w:after="120"/>
        <w:ind w:firstLine="720"/>
        <w:jc w:val="both"/>
        <w:rPr>
          <w:b/>
          <w:lang w:val="en-US"/>
        </w:rPr>
      </w:pPr>
      <w:r w:rsidRPr="00463A3D">
        <w:rPr>
          <w:b/>
          <w:lang w:val="en-US"/>
        </w:rPr>
        <w:t>Điề</w:t>
      </w:r>
      <w:r w:rsidR="00A15410" w:rsidRPr="00463A3D">
        <w:rPr>
          <w:b/>
          <w:lang w:val="en-US"/>
        </w:rPr>
        <w:t xml:space="preserve">u 1. </w:t>
      </w:r>
      <w:r w:rsidR="00085C30" w:rsidRPr="00463A3D">
        <w:rPr>
          <w:b/>
          <w:lang w:val="en-US"/>
        </w:rPr>
        <w:t>Quy đị</w:t>
      </w:r>
      <w:r w:rsidR="00DC244D" w:rsidRPr="00463A3D">
        <w:rPr>
          <w:b/>
          <w:lang w:val="en-US"/>
        </w:rPr>
        <w:t xml:space="preserve">nh </w:t>
      </w:r>
      <w:r w:rsidR="00085C30" w:rsidRPr="00463A3D">
        <w:rPr>
          <w:b/>
        </w:rPr>
        <w:t>mức</w:t>
      </w:r>
      <w:r w:rsidR="00085C30" w:rsidRPr="00463A3D">
        <w:rPr>
          <w:b/>
          <w:lang w:val="en-US"/>
        </w:rPr>
        <w:t xml:space="preserve"> chi</w:t>
      </w:r>
      <w:r w:rsidR="00085C30" w:rsidRPr="00463A3D">
        <w:rPr>
          <w:b/>
        </w:rPr>
        <w:t xml:space="preserve"> hỗ trợ </w:t>
      </w:r>
      <w:r w:rsidR="00DC244D" w:rsidRPr="00463A3D">
        <w:rPr>
          <w:b/>
          <w:lang w:val="en-US"/>
        </w:rPr>
        <w:t>đối với</w:t>
      </w:r>
      <w:r w:rsidR="00750AEA" w:rsidRPr="00463A3D">
        <w:rPr>
          <w:b/>
          <w:lang w:val="en-US"/>
        </w:rPr>
        <w:t xml:space="preserve"> </w:t>
      </w:r>
      <w:r w:rsidR="00085C30" w:rsidRPr="00463A3D">
        <w:rPr>
          <w:b/>
        </w:rPr>
        <w:t xml:space="preserve">người </w:t>
      </w:r>
      <w:r w:rsidR="00085C30" w:rsidRPr="00463A3D">
        <w:rPr>
          <w:b/>
          <w:lang w:val="en-US"/>
        </w:rPr>
        <w:t xml:space="preserve">được phân công </w:t>
      </w:r>
      <w:r w:rsidR="00085C30" w:rsidRPr="00463A3D">
        <w:rPr>
          <w:b/>
        </w:rPr>
        <w:t>trực tiếp giúp đỡ người được</w:t>
      </w:r>
      <w:r w:rsidR="00085C30" w:rsidRPr="00463A3D">
        <w:rPr>
          <w:b/>
          <w:lang w:val="en-US"/>
        </w:rPr>
        <w:t xml:space="preserve"> </w:t>
      </w:r>
      <w:r w:rsidR="00085C30" w:rsidRPr="00463A3D">
        <w:rPr>
          <w:b/>
        </w:rPr>
        <w:t>giáo dục</w:t>
      </w:r>
      <w:r w:rsidR="00085C30" w:rsidRPr="00463A3D">
        <w:rPr>
          <w:b/>
          <w:lang w:val="en-US"/>
        </w:rPr>
        <w:t xml:space="preserve"> tại xã, phường, thị trấn trên địa bàn tỉnh Trà Vinh, như sau:</w:t>
      </w:r>
    </w:p>
    <w:p w:rsidR="000363A5" w:rsidRPr="00463A3D" w:rsidRDefault="00BE0E09" w:rsidP="00540C44">
      <w:pPr>
        <w:spacing w:before="120" w:after="120"/>
        <w:ind w:firstLine="720"/>
        <w:jc w:val="both"/>
        <w:rPr>
          <w:lang w:val="en-US"/>
        </w:rPr>
      </w:pPr>
      <w:r w:rsidRPr="00463A3D">
        <w:rPr>
          <w:lang w:val="en-US"/>
        </w:rPr>
        <w:t xml:space="preserve">1. </w:t>
      </w:r>
      <w:r w:rsidR="00A10FCE" w:rsidRPr="00463A3D">
        <w:rPr>
          <w:lang w:val="en-US"/>
        </w:rPr>
        <w:t xml:space="preserve">Phạm vi </w:t>
      </w:r>
      <w:r w:rsidR="003B65D3" w:rsidRPr="00463A3D">
        <w:rPr>
          <w:lang w:val="en-US"/>
        </w:rPr>
        <w:t>và đối tượng áp dụng</w:t>
      </w:r>
      <w:r w:rsidR="00085C30" w:rsidRPr="00463A3D">
        <w:rPr>
          <w:lang w:val="en-US"/>
        </w:rPr>
        <w:t xml:space="preserve">: </w:t>
      </w:r>
      <w:r w:rsidR="003B65D3" w:rsidRPr="00463A3D">
        <w:rPr>
          <w:lang w:val="en-US"/>
        </w:rPr>
        <w:t xml:space="preserve">Chi </w:t>
      </w:r>
      <w:r w:rsidR="003B65D3" w:rsidRPr="00463A3D">
        <w:t>hỗ trợ</w:t>
      </w:r>
      <w:r w:rsidR="00DC244D" w:rsidRPr="00463A3D">
        <w:t xml:space="preserve"> </w:t>
      </w:r>
      <w:r w:rsidR="00DC244D" w:rsidRPr="00463A3D">
        <w:rPr>
          <w:lang w:val="en-US"/>
        </w:rPr>
        <w:t>đối với</w:t>
      </w:r>
      <w:r w:rsidR="003B65D3" w:rsidRPr="00463A3D">
        <w:t xml:space="preserve"> người được phân công</w:t>
      </w:r>
      <w:r w:rsidR="003B65D3" w:rsidRPr="00463A3D">
        <w:rPr>
          <w:lang w:val="en-US"/>
        </w:rPr>
        <w:t xml:space="preserve"> trực tiếp</w:t>
      </w:r>
      <w:r w:rsidR="003B65D3" w:rsidRPr="00463A3D">
        <w:t xml:space="preserve"> giúp đỡ người được giáo dục</w:t>
      </w:r>
      <w:r w:rsidR="003B65D3" w:rsidRPr="00463A3D">
        <w:rPr>
          <w:lang w:val="en-US"/>
        </w:rPr>
        <w:t xml:space="preserve"> tại xã, phường, thị trấn </w:t>
      </w:r>
      <w:r w:rsidR="000363A5" w:rsidRPr="00463A3D">
        <w:rPr>
          <w:szCs w:val="28"/>
          <w:lang w:val="en-US"/>
        </w:rPr>
        <w:t>theo Nghị định số 120/2021/NĐ-CP</w:t>
      </w:r>
      <w:r w:rsidR="000363A5" w:rsidRPr="00463A3D">
        <w:rPr>
          <w:lang w:val="en-US"/>
        </w:rPr>
        <w:t xml:space="preserve"> ngày 24 tháng 12 năm 2021 của Chính phủ.</w:t>
      </w:r>
    </w:p>
    <w:p w:rsidR="007C529B" w:rsidRDefault="003B65D3" w:rsidP="00540C44">
      <w:pPr>
        <w:spacing w:before="120" w:after="120"/>
        <w:ind w:firstLine="720"/>
        <w:jc w:val="both"/>
        <w:rPr>
          <w:lang w:val="en-US"/>
        </w:rPr>
      </w:pPr>
      <w:r w:rsidRPr="00463A3D">
        <w:rPr>
          <w:lang w:val="en-US"/>
        </w:rPr>
        <w:lastRenderedPageBreak/>
        <w:t xml:space="preserve">2. </w:t>
      </w:r>
      <w:r w:rsidR="007C529B" w:rsidRPr="00463A3D">
        <w:rPr>
          <w:lang w:val="en-US"/>
        </w:rPr>
        <w:t>Mức chi</w:t>
      </w:r>
      <w:r w:rsidR="0046133C" w:rsidRPr="00463A3D">
        <w:rPr>
          <w:lang w:val="en-US"/>
        </w:rPr>
        <w:t xml:space="preserve">: </w:t>
      </w:r>
      <w:r w:rsidR="007C529B" w:rsidRPr="00463A3D">
        <w:t>3</w:t>
      </w:r>
      <w:r w:rsidR="006C767B" w:rsidRPr="00463A3D">
        <w:rPr>
          <w:lang w:val="en-US"/>
        </w:rPr>
        <w:t>6</w:t>
      </w:r>
      <w:r w:rsidR="007C529B" w:rsidRPr="00463A3D">
        <w:t>0.000 đồng/tháng</w:t>
      </w:r>
      <w:r w:rsidR="0046133C" w:rsidRPr="00463A3D">
        <w:rPr>
          <w:lang w:val="en-US"/>
        </w:rPr>
        <w:t>/người.</w:t>
      </w:r>
    </w:p>
    <w:p w:rsidR="00A07EE6" w:rsidRPr="0050107D" w:rsidRDefault="00A07EE6" w:rsidP="00540C44">
      <w:pPr>
        <w:pStyle w:val="BodyTextIndent"/>
        <w:tabs>
          <w:tab w:val="left" w:pos="855"/>
        </w:tabs>
        <w:spacing w:before="120"/>
        <w:ind w:left="0" w:firstLine="720"/>
        <w:jc w:val="both"/>
        <w:rPr>
          <w:rFonts w:asciiTheme="majorHAnsi" w:hAnsiTheme="majorHAnsi" w:cstheme="majorHAnsi"/>
          <w:bCs/>
          <w:iCs/>
          <w:szCs w:val="28"/>
          <w:lang w:val="nl-NL"/>
        </w:rPr>
      </w:pPr>
      <w:r w:rsidRPr="0050107D">
        <w:rPr>
          <w:rFonts w:asciiTheme="majorHAnsi" w:hAnsiTheme="majorHAnsi" w:cstheme="majorHAnsi"/>
          <w:bCs/>
          <w:iCs/>
          <w:szCs w:val="28"/>
          <w:lang w:val="nl-NL"/>
        </w:rPr>
        <w:t>3. Kinh phí thực hiện</w:t>
      </w:r>
      <w:r w:rsidR="0050107D" w:rsidRPr="0050107D">
        <w:rPr>
          <w:rFonts w:asciiTheme="majorHAnsi" w:hAnsiTheme="majorHAnsi" w:cstheme="majorHAnsi"/>
          <w:bCs/>
          <w:iCs/>
          <w:szCs w:val="28"/>
          <w:lang w:val="nl-NL"/>
        </w:rPr>
        <w:t xml:space="preserve">: </w:t>
      </w:r>
      <w:r w:rsidRPr="0050107D">
        <w:rPr>
          <w:rFonts w:asciiTheme="majorHAnsi" w:hAnsiTheme="majorHAnsi" w:cstheme="majorHAnsi"/>
          <w:szCs w:val="28"/>
          <w:lang w:val="nl-NL"/>
        </w:rPr>
        <w:t xml:space="preserve">Kinh phí thực hiện </w:t>
      </w:r>
      <w:r w:rsidRPr="0050107D">
        <w:rPr>
          <w:rFonts w:asciiTheme="majorHAnsi" w:hAnsiTheme="majorHAnsi" w:cstheme="majorHAnsi"/>
        </w:rPr>
        <w:t>chi hỗ trợ đối với người được phân công trực tiếp</w:t>
      </w:r>
      <w:r w:rsidR="0050107D">
        <w:rPr>
          <w:rFonts w:asciiTheme="majorHAnsi" w:hAnsiTheme="majorHAnsi" w:cstheme="majorHAnsi"/>
        </w:rPr>
        <w:t xml:space="preserve"> giúp đỡ người </w:t>
      </w:r>
      <w:r w:rsidRPr="0050107D">
        <w:rPr>
          <w:rFonts w:asciiTheme="majorHAnsi" w:hAnsiTheme="majorHAnsi" w:cstheme="majorHAnsi"/>
        </w:rPr>
        <w:t xml:space="preserve">được giáo dục tại xã, phường, thị trấn </w:t>
      </w:r>
      <w:r w:rsidRPr="0050107D">
        <w:rPr>
          <w:rFonts w:asciiTheme="majorHAnsi" w:hAnsiTheme="majorHAnsi" w:cstheme="majorHAnsi"/>
          <w:szCs w:val="28"/>
          <w:lang w:val="nl-NL"/>
        </w:rPr>
        <w:t>thực hiện theo phân cấp ngân sách hiện hành.</w:t>
      </w:r>
    </w:p>
    <w:p w:rsidR="00A15410" w:rsidRPr="00463A3D" w:rsidRDefault="007C529B" w:rsidP="00540C44">
      <w:pPr>
        <w:spacing w:before="120" w:after="120"/>
        <w:ind w:firstLine="720"/>
        <w:jc w:val="both"/>
        <w:rPr>
          <w:lang w:val="en-US"/>
        </w:rPr>
      </w:pPr>
      <w:r w:rsidRPr="00463A3D">
        <w:rPr>
          <w:b/>
          <w:lang w:val="en-US"/>
        </w:rPr>
        <w:t>Điề</w:t>
      </w:r>
      <w:r w:rsidR="003B65D3" w:rsidRPr="00463A3D">
        <w:rPr>
          <w:b/>
          <w:lang w:val="en-US"/>
        </w:rPr>
        <w:t>u 2</w:t>
      </w:r>
      <w:r w:rsidRPr="00463A3D">
        <w:rPr>
          <w:b/>
          <w:lang w:val="en-US"/>
        </w:rPr>
        <w:t>.</w:t>
      </w:r>
      <w:r w:rsidRPr="00463A3D">
        <w:rPr>
          <w:lang w:val="en-US"/>
        </w:rPr>
        <w:t xml:space="preserve"> Giao Ủy ban nhân dân tỉnh tổ chức thực hiệ</w:t>
      </w:r>
      <w:r w:rsidR="005932A6">
        <w:rPr>
          <w:lang w:val="en-US"/>
        </w:rPr>
        <w:t>n;</w:t>
      </w:r>
      <w:r w:rsidR="00A15410" w:rsidRPr="00463A3D">
        <w:rPr>
          <w:lang w:val="en-US"/>
        </w:rPr>
        <w:t xml:space="preserve"> </w:t>
      </w:r>
      <w:r w:rsidRPr="00463A3D">
        <w:rPr>
          <w:lang w:val="en-US"/>
        </w:rPr>
        <w:t>Thường trực Hội đồng nhân dân, các Ban của Hội đồng nhân dân, các Tổ đại biểu Hội đồng nhân dân và đại biểu Hội đồng nhân dân tỉnh giám sát việc thực hiện Nghị quyế</w:t>
      </w:r>
      <w:r w:rsidR="00A15410" w:rsidRPr="00463A3D">
        <w:rPr>
          <w:lang w:val="en-US"/>
        </w:rPr>
        <w:t>t này.</w:t>
      </w:r>
    </w:p>
    <w:p w:rsidR="00A15410" w:rsidRPr="0050107D" w:rsidRDefault="007C529B" w:rsidP="00540C44">
      <w:pPr>
        <w:spacing w:before="120" w:after="120"/>
        <w:ind w:firstLine="720"/>
        <w:jc w:val="both"/>
        <w:rPr>
          <w:rFonts w:eastAsia="Times New Roman" w:cs="Times New Roman"/>
          <w:szCs w:val="28"/>
          <w:lang w:val="en-US"/>
        </w:rPr>
      </w:pPr>
      <w:r w:rsidRPr="00463A3D">
        <w:rPr>
          <w:lang w:val="en-US"/>
        </w:rPr>
        <w:t>Nghị quyết này đã được Hội đồng nhân dân tỉ</w:t>
      </w:r>
      <w:r w:rsidR="005D3A09" w:rsidRPr="00463A3D">
        <w:rPr>
          <w:lang w:val="en-US"/>
        </w:rPr>
        <w:t>nh Trà Vinh khóa X</w:t>
      </w:r>
      <w:r w:rsidRPr="00463A3D">
        <w:rPr>
          <w:lang w:val="en-US"/>
        </w:rPr>
        <w:t xml:space="preserve"> - Kỳ</w:t>
      </w:r>
      <w:r w:rsidR="000363A5" w:rsidRPr="00463A3D">
        <w:rPr>
          <w:lang w:val="en-US"/>
        </w:rPr>
        <w:t xml:space="preserve"> họp</w:t>
      </w:r>
      <w:r w:rsidRPr="00463A3D">
        <w:rPr>
          <w:lang w:val="en-US"/>
        </w:rPr>
        <w:t xml:space="preserve"> thứ … thông qua ngày … tháng … năm 2023</w:t>
      </w:r>
      <w:r w:rsidR="008A21D8" w:rsidRPr="00463A3D">
        <w:rPr>
          <w:rFonts w:eastAsia="Times New Roman" w:cs="Times New Roman"/>
          <w:szCs w:val="28"/>
        </w:rPr>
        <w:t xml:space="preserve"> và có hiệu lực từ ngày … tháng … năm 2023.</w:t>
      </w:r>
      <w:r w:rsidR="008A21D8" w:rsidRPr="00463A3D">
        <w:rPr>
          <w:rFonts w:eastAsia="Times New Roman" w:cs="Times New Roman"/>
          <w:szCs w:val="28"/>
          <w:lang w:val="en-US"/>
        </w:rPr>
        <w:t>/.</w:t>
      </w:r>
    </w:p>
    <w:p w:rsidR="009D38BA" w:rsidRPr="00463A3D" w:rsidRDefault="009D38BA" w:rsidP="007C529B">
      <w:pPr>
        <w:spacing w:before="120" w:after="120"/>
        <w:ind w:firstLine="720"/>
        <w:jc w:val="both"/>
        <w:rPr>
          <w:sz w:val="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5"/>
      </w:tblGrid>
      <w:tr w:rsidR="007C529B" w:rsidRPr="00463A3D" w:rsidTr="006C767B">
        <w:tc>
          <w:tcPr>
            <w:tcW w:w="4928" w:type="dxa"/>
          </w:tcPr>
          <w:p w:rsidR="007C529B" w:rsidRPr="00463A3D" w:rsidRDefault="007C529B" w:rsidP="007C529B">
            <w:pPr>
              <w:jc w:val="both"/>
              <w:rPr>
                <w:b/>
                <w:i/>
                <w:spacing w:val="-8"/>
                <w:sz w:val="24"/>
                <w:szCs w:val="24"/>
                <w:lang w:val="en-US"/>
              </w:rPr>
            </w:pPr>
            <w:r w:rsidRPr="00463A3D">
              <w:rPr>
                <w:b/>
                <w:i/>
                <w:spacing w:val="-8"/>
                <w:sz w:val="24"/>
                <w:szCs w:val="24"/>
                <w:lang w:val="en-US"/>
              </w:rPr>
              <w:t>Nơi nhận:</w:t>
            </w:r>
          </w:p>
          <w:p w:rsidR="00A15410" w:rsidRPr="00463A3D" w:rsidRDefault="00A15410" w:rsidP="00A15410">
            <w:pPr>
              <w:keepNext/>
              <w:jc w:val="both"/>
              <w:outlineLvl w:val="2"/>
              <w:rPr>
                <w:rFonts w:eastAsia="Times New Roman" w:cs="Times New Roman"/>
                <w:b/>
                <w:bCs/>
                <w:sz w:val="22"/>
                <w:szCs w:val="24"/>
              </w:rPr>
            </w:pPr>
            <w:r w:rsidRPr="00463A3D">
              <w:rPr>
                <w:rFonts w:eastAsia="Times New Roman" w:cs="Times New Roman"/>
                <w:sz w:val="22"/>
                <w:szCs w:val="24"/>
              </w:rPr>
              <w:t>- UBTVQH, Chính phủ;</w:t>
            </w:r>
          </w:p>
          <w:p w:rsidR="00A15410" w:rsidRPr="00463A3D" w:rsidRDefault="00A15410" w:rsidP="00A15410">
            <w:pPr>
              <w:rPr>
                <w:rFonts w:eastAsia="Times New Roman" w:cs="Times New Roman"/>
                <w:sz w:val="22"/>
                <w:szCs w:val="24"/>
              </w:rPr>
            </w:pPr>
            <w:r w:rsidRPr="00463A3D">
              <w:rPr>
                <w:rFonts w:eastAsia="Times New Roman" w:cs="Times New Roman"/>
                <w:sz w:val="22"/>
                <w:szCs w:val="24"/>
              </w:rPr>
              <w:t xml:space="preserve">- Các Bộ: Tư pháp, </w:t>
            </w:r>
            <w:r w:rsidRPr="00463A3D">
              <w:rPr>
                <w:spacing w:val="-8"/>
                <w:sz w:val="22"/>
              </w:rPr>
              <w:t>Tài chính</w:t>
            </w:r>
            <w:r w:rsidRPr="00463A3D">
              <w:rPr>
                <w:rFonts w:eastAsia="Times New Roman" w:cs="Times New Roman"/>
                <w:sz w:val="22"/>
                <w:szCs w:val="24"/>
                <w:lang w:val="en-US"/>
              </w:rPr>
              <w:t xml:space="preserve">, </w:t>
            </w:r>
            <w:r w:rsidRPr="00463A3D">
              <w:rPr>
                <w:rFonts w:eastAsia="Times New Roman" w:cs="Times New Roman"/>
                <w:sz w:val="22"/>
                <w:szCs w:val="24"/>
              </w:rPr>
              <w:t>Công an;</w:t>
            </w:r>
          </w:p>
          <w:p w:rsidR="00A15410" w:rsidRPr="00463A3D" w:rsidRDefault="00A15410" w:rsidP="00A15410">
            <w:pPr>
              <w:rPr>
                <w:rFonts w:eastAsia="Times New Roman" w:cs="Times New Roman"/>
                <w:sz w:val="22"/>
                <w:szCs w:val="24"/>
              </w:rPr>
            </w:pPr>
            <w:r w:rsidRPr="00463A3D">
              <w:rPr>
                <w:rFonts w:eastAsia="Times New Roman" w:cs="Times New Roman"/>
                <w:sz w:val="22"/>
                <w:szCs w:val="24"/>
              </w:rPr>
              <w:t>- Ban Công tác đại biểu – UBTVQH;</w:t>
            </w:r>
          </w:p>
          <w:p w:rsidR="00A15410" w:rsidRPr="00463A3D" w:rsidRDefault="00A15410" w:rsidP="00A15410">
            <w:pPr>
              <w:rPr>
                <w:rFonts w:eastAsia="Times New Roman" w:cs="Times New Roman"/>
                <w:sz w:val="22"/>
                <w:szCs w:val="24"/>
                <w:lang w:val="fr-FR"/>
              </w:rPr>
            </w:pPr>
            <w:r w:rsidRPr="00463A3D">
              <w:rPr>
                <w:rFonts w:eastAsia="Times New Roman" w:cs="Times New Roman"/>
                <w:sz w:val="22"/>
                <w:szCs w:val="24"/>
                <w:lang w:val="fr-FR"/>
              </w:rPr>
              <w:t>- TT. TU, UBND, UBMTTQ tỉnh;</w:t>
            </w:r>
          </w:p>
          <w:p w:rsidR="00A15410" w:rsidRPr="00463A3D" w:rsidRDefault="00A15410" w:rsidP="00A15410">
            <w:pPr>
              <w:rPr>
                <w:rFonts w:eastAsia="Times New Roman" w:cs="Times New Roman"/>
                <w:sz w:val="22"/>
                <w:szCs w:val="24"/>
                <w:lang w:val="fr-FR"/>
              </w:rPr>
            </w:pPr>
            <w:r w:rsidRPr="00463A3D">
              <w:rPr>
                <w:rFonts w:eastAsia="Times New Roman" w:cs="Times New Roman"/>
                <w:sz w:val="22"/>
                <w:szCs w:val="24"/>
                <w:lang w:val="fr-FR"/>
              </w:rPr>
              <w:t>- Đoàn ĐBQH tỉnh;</w:t>
            </w:r>
          </w:p>
          <w:p w:rsidR="00A15410" w:rsidRPr="00463A3D" w:rsidRDefault="00A15410" w:rsidP="00A15410">
            <w:pPr>
              <w:rPr>
                <w:rFonts w:eastAsia="Times New Roman" w:cs="Times New Roman"/>
                <w:sz w:val="22"/>
                <w:szCs w:val="24"/>
                <w:lang w:val="fr-FR"/>
              </w:rPr>
            </w:pPr>
            <w:r w:rsidRPr="00463A3D">
              <w:rPr>
                <w:rFonts w:eastAsia="Times New Roman" w:cs="Times New Roman"/>
                <w:sz w:val="22"/>
                <w:szCs w:val="24"/>
                <w:lang w:val="fr-FR"/>
              </w:rPr>
              <w:t>- Đại biểu HĐND tỉnh;</w:t>
            </w:r>
          </w:p>
          <w:p w:rsidR="00A15410" w:rsidRPr="00463A3D" w:rsidRDefault="00A15410" w:rsidP="00A15410">
            <w:pPr>
              <w:rPr>
                <w:rFonts w:eastAsia="Times New Roman" w:cs="Times New Roman"/>
                <w:sz w:val="22"/>
                <w:szCs w:val="24"/>
              </w:rPr>
            </w:pPr>
            <w:r w:rsidRPr="00463A3D">
              <w:rPr>
                <w:rFonts w:eastAsia="Times New Roman" w:cs="Times New Roman"/>
                <w:sz w:val="22"/>
                <w:szCs w:val="24"/>
              </w:rPr>
              <w:t>- Ban Tuyên giáo Tỉnh ủy;</w:t>
            </w:r>
          </w:p>
          <w:p w:rsidR="00A15410" w:rsidRPr="00463A3D" w:rsidRDefault="00A15410" w:rsidP="00A15410">
            <w:pPr>
              <w:rPr>
                <w:rFonts w:eastAsia="Times New Roman" w:cs="Times New Roman"/>
                <w:sz w:val="22"/>
                <w:szCs w:val="24"/>
                <w:lang w:val="en-US"/>
              </w:rPr>
            </w:pPr>
            <w:r w:rsidRPr="00463A3D">
              <w:rPr>
                <w:rFonts w:eastAsia="Times New Roman" w:cs="Times New Roman"/>
                <w:sz w:val="22"/>
                <w:szCs w:val="24"/>
              </w:rPr>
              <w:t xml:space="preserve">- Các Sở, ngành tỉnh: Tư pháp, </w:t>
            </w:r>
          </w:p>
          <w:p w:rsidR="00A15410" w:rsidRPr="00463A3D" w:rsidRDefault="00A15410" w:rsidP="00A15410">
            <w:pPr>
              <w:rPr>
                <w:rFonts w:eastAsia="Times New Roman" w:cs="Times New Roman"/>
                <w:sz w:val="22"/>
                <w:szCs w:val="24"/>
              </w:rPr>
            </w:pPr>
            <w:r w:rsidRPr="00463A3D">
              <w:rPr>
                <w:spacing w:val="-8"/>
                <w:sz w:val="22"/>
                <w:lang w:val="en-US"/>
              </w:rPr>
              <w:t xml:space="preserve">  </w:t>
            </w:r>
            <w:r w:rsidRPr="00463A3D">
              <w:rPr>
                <w:spacing w:val="-8"/>
                <w:sz w:val="22"/>
              </w:rPr>
              <w:t>Tài chính</w:t>
            </w:r>
            <w:r w:rsidRPr="00463A3D">
              <w:rPr>
                <w:rFonts w:eastAsia="Times New Roman" w:cs="Times New Roman"/>
                <w:sz w:val="22"/>
                <w:szCs w:val="24"/>
                <w:lang w:val="en-US"/>
              </w:rPr>
              <w:t xml:space="preserve">, </w:t>
            </w:r>
            <w:r w:rsidRPr="00463A3D">
              <w:rPr>
                <w:rFonts w:eastAsia="Times New Roman" w:cs="Times New Roman"/>
                <w:sz w:val="22"/>
                <w:szCs w:val="24"/>
              </w:rPr>
              <w:t>Công an, Cục Thống kê tỉnh;</w:t>
            </w:r>
          </w:p>
          <w:p w:rsidR="00A15410" w:rsidRPr="00463A3D" w:rsidRDefault="00A15410" w:rsidP="00A15410">
            <w:pPr>
              <w:rPr>
                <w:rFonts w:eastAsia="Times New Roman" w:cs="Times New Roman"/>
                <w:sz w:val="22"/>
                <w:szCs w:val="24"/>
              </w:rPr>
            </w:pPr>
            <w:r w:rsidRPr="00463A3D">
              <w:rPr>
                <w:rFonts w:eastAsia="Times New Roman" w:cs="Times New Roman"/>
                <w:sz w:val="22"/>
                <w:szCs w:val="24"/>
              </w:rPr>
              <w:t>- TT. HĐND, UBND cấp huyện;</w:t>
            </w:r>
          </w:p>
          <w:p w:rsidR="00A15410" w:rsidRPr="00463A3D" w:rsidRDefault="00A15410" w:rsidP="00A15410">
            <w:pPr>
              <w:rPr>
                <w:rFonts w:eastAsia="Times New Roman" w:cs="Times New Roman"/>
                <w:sz w:val="22"/>
                <w:szCs w:val="24"/>
              </w:rPr>
            </w:pPr>
            <w:r w:rsidRPr="00463A3D">
              <w:rPr>
                <w:rFonts w:eastAsia="Times New Roman" w:cs="Times New Roman"/>
                <w:sz w:val="22"/>
                <w:szCs w:val="24"/>
              </w:rPr>
              <w:t>- Hội đồng PBGDPL – Sở Tư pháp;</w:t>
            </w:r>
          </w:p>
          <w:p w:rsidR="00A15410" w:rsidRPr="00463A3D" w:rsidRDefault="00A15410" w:rsidP="00A15410">
            <w:pPr>
              <w:rPr>
                <w:rFonts w:eastAsia="Times New Roman" w:cs="Times New Roman"/>
                <w:sz w:val="22"/>
                <w:szCs w:val="24"/>
              </w:rPr>
            </w:pPr>
            <w:r w:rsidRPr="00463A3D">
              <w:rPr>
                <w:rFonts w:eastAsia="Times New Roman" w:cs="Times New Roman"/>
                <w:sz w:val="22"/>
                <w:szCs w:val="24"/>
              </w:rPr>
              <w:t>- Đài PT-TH, Báo Trà Vinh;</w:t>
            </w:r>
          </w:p>
          <w:p w:rsidR="00A15410" w:rsidRPr="00463A3D" w:rsidRDefault="00A15410" w:rsidP="00A15410">
            <w:pPr>
              <w:rPr>
                <w:rFonts w:eastAsia="Times New Roman" w:cs="Times New Roman"/>
                <w:sz w:val="22"/>
                <w:szCs w:val="24"/>
              </w:rPr>
            </w:pPr>
            <w:r w:rsidRPr="00463A3D">
              <w:rPr>
                <w:rFonts w:eastAsia="Times New Roman" w:cs="Times New Roman"/>
                <w:sz w:val="22"/>
                <w:szCs w:val="24"/>
              </w:rPr>
              <w:t xml:space="preserve">- Trung tâm tin học – Công báo tỉnh; </w:t>
            </w:r>
          </w:p>
          <w:p w:rsidR="00A15410" w:rsidRPr="00463A3D" w:rsidRDefault="00A15410" w:rsidP="00A15410">
            <w:pPr>
              <w:rPr>
                <w:rFonts w:eastAsia="Times New Roman" w:cs="Times New Roman"/>
                <w:sz w:val="22"/>
                <w:szCs w:val="24"/>
              </w:rPr>
            </w:pPr>
            <w:r w:rsidRPr="00463A3D">
              <w:rPr>
                <w:rFonts w:eastAsia="Times New Roman" w:cs="Times New Roman"/>
                <w:sz w:val="22"/>
                <w:szCs w:val="24"/>
              </w:rPr>
              <w:t>- Website Chính phủ;</w:t>
            </w:r>
          </w:p>
          <w:p w:rsidR="00A15410" w:rsidRPr="00463A3D" w:rsidRDefault="00A15410" w:rsidP="00A15410">
            <w:pPr>
              <w:rPr>
                <w:rFonts w:eastAsia="Times New Roman" w:cs="Times New Roman"/>
                <w:sz w:val="22"/>
                <w:szCs w:val="24"/>
              </w:rPr>
            </w:pPr>
            <w:r w:rsidRPr="00463A3D">
              <w:rPr>
                <w:rFonts w:eastAsia="Times New Roman" w:cs="Times New Roman"/>
                <w:sz w:val="22"/>
                <w:szCs w:val="24"/>
              </w:rPr>
              <w:t>- Văn phòng Đoàn ĐBQH và HĐND tỉnh;</w:t>
            </w:r>
          </w:p>
          <w:p w:rsidR="00331857" w:rsidRPr="00463A3D" w:rsidRDefault="00A15410" w:rsidP="006C767B">
            <w:pPr>
              <w:rPr>
                <w:rFonts w:eastAsia="Times New Roman" w:cs="Times New Roman"/>
                <w:sz w:val="22"/>
                <w:szCs w:val="24"/>
                <w:lang w:val="en-US"/>
              </w:rPr>
            </w:pPr>
            <w:r w:rsidRPr="00463A3D">
              <w:rPr>
                <w:rFonts w:eastAsia="Times New Roman" w:cs="Times New Roman"/>
                <w:sz w:val="22"/>
                <w:szCs w:val="24"/>
              </w:rPr>
              <w:t>- Lưu VT, HĐND.</w:t>
            </w:r>
          </w:p>
        </w:tc>
        <w:tc>
          <w:tcPr>
            <w:tcW w:w="4645" w:type="dxa"/>
          </w:tcPr>
          <w:p w:rsidR="007C529B" w:rsidRPr="00463A3D" w:rsidRDefault="00331857" w:rsidP="00331857">
            <w:pPr>
              <w:jc w:val="center"/>
              <w:rPr>
                <w:b/>
                <w:lang w:val="en-US"/>
              </w:rPr>
            </w:pPr>
            <w:r w:rsidRPr="00463A3D">
              <w:rPr>
                <w:b/>
                <w:lang w:val="en-US"/>
              </w:rPr>
              <w:t>CHỦ TỊCH</w:t>
            </w:r>
          </w:p>
        </w:tc>
      </w:tr>
    </w:tbl>
    <w:p w:rsidR="007C529B" w:rsidRPr="00463A3D" w:rsidRDefault="007C529B" w:rsidP="007C529B">
      <w:pPr>
        <w:spacing w:before="120" w:after="120"/>
        <w:jc w:val="both"/>
        <w:rPr>
          <w:sz w:val="22"/>
          <w:lang w:val="en-US"/>
        </w:rPr>
      </w:pPr>
    </w:p>
    <w:sectPr w:rsidR="007C529B" w:rsidRPr="00463A3D" w:rsidSect="00A50748">
      <w:headerReference w:type="default" r:id="rId8"/>
      <w:pgSz w:w="11909" w:h="16834" w:code="9"/>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40" w:rsidRDefault="00222140" w:rsidP="004064DD">
      <w:r>
        <w:separator/>
      </w:r>
    </w:p>
  </w:endnote>
  <w:endnote w:type="continuationSeparator" w:id="0">
    <w:p w:rsidR="00222140" w:rsidRDefault="00222140" w:rsidP="0040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40" w:rsidRDefault="00222140" w:rsidP="004064DD">
      <w:r>
        <w:separator/>
      </w:r>
    </w:p>
  </w:footnote>
  <w:footnote w:type="continuationSeparator" w:id="0">
    <w:p w:rsidR="00222140" w:rsidRDefault="00222140" w:rsidP="00406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30166"/>
      <w:docPartObj>
        <w:docPartGallery w:val="Page Numbers (Top of Page)"/>
        <w:docPartUnique/>
      </w:docPartObj>
    </w:sdtPr>
    <w:sdtEndPr>
      <w:rPr>
        <w:noProof/>
      </w:rPr>
    </w:sdtEndPr>
    <w:sdtContent>
      <w:p w:rsidR="00E607EF" w:rsidRDefault="00E607EF">
        <w:pPr>
          <w:pStyle w:val="Header"/>
          <w:jc w:val="center"/>
        </w:pPr>
        <w:r>
          <w:fldChar w:fldCharType="begin"/>
        </w:r>
        <w:r>
          <w:instrText xml:space="preserve"> PAGE   \* MERGEFORMAT </w:instrText>
        </w:r>
        <w:r>
          <w:fldChar w:fldCharType="separate"/>
        </w:r>
        <w:r w:rsidR="0060412A">
          <w:rPr>
            <w:noProof/>
          </w:rPr>
          <w:t>2</w:t>
        </w:r>
        <w:r>
          <w:rPr>
            <w:noProof/>
          </w:rPr>
          <w:fldChar w:fldCharType="end"/>
        </w:r>
      </w:p>
    </w:sdtContent>
  </w:sdt>
  <w:p w:rsidR="00E607EF" w:rsidRDefault="00E60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D4C83"/>
    <w:multiLevelType w:val="hybridMultilevel"/>
    <w:tmpl w:val="33DCEBA0"/>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88"/>
    <w:rsid w:val="00013956"/>
    <w:rsid w:val="000363A5"/>
    <w:rsid w:val="00085C30"/>
    <w:rsid w:val="000D06E9"/>
    <w:rsid w:val="00176FEC"/>
    <w:rsid w:val="00222140"/>
    <w:rsid w:val="00242CCE"/>
    <w:rsid w:val="00244121"/>
    <w:rsid w:val="00326CB2"/>
    <w:rsid w:val="00331857"/>
    <w:rsid w:val="003B65D3"/>
    <w:rsid w:val="003C1488"/>
    <w:rsid w:val="004064DD"/>
    <w:rsid w:val="00436DEB"/>
    <w:rsid w:val="004372C9"/>
    <w:rsid w:val="0046133C"/>
    <w:rsid w:val="00463A3D"/>
    <w:rsid w:val="004D574D"/>
    <w:rsid w:val="004E3E4F"/>
    <w:rsid w:val="0050107D"/>
    <w:rsid w:val="00511F94"/>
    <w:rsid w:val="00527992"/>
    <w:rsid w:val="00540C44"/>
    <w:rsid w:val="00540C88"/>
    <w:rsid w:val="00550A66"/>
    <w:rsid w:val="005932A6"/>
    <w:rsid w:val="005D3A09"/>
    <w:rsid w:val="0060412A"/>
    <w:rsid w:val="0062228A"/>
    <w:rsid w:val="006B43C1"/>
    <w:rsid w:val="006C767B"/>
    <w:rsid w:val="006E1D72"/>
    <w:rsid w:val="00750AEA"/>
    <w:rsid w:val="007B76DE"/>
    <w:rsid w:val="007C529B"/>
    <w:rsid w:val="007E6B11"/>
    <w:rsid w:val="008A21D8"/>
    <w:rsid w:val="009969E7"/>
    <w:rsid w:val="009C5C2C"/>
    <w:rsid w:val="009D38BA"/>
    <w:rsid w:val="00A07EE6"/>
    <w:rsid w:val="00A10FCE"/>
    <w:rsid w:val="00A15410"/>
    <w:rsid w:val="00A27350"/>
    <w:rsid w:val="00A50748"/>
    <w:rsid w:val="00AA5981"/>
    <w:rsid w:val="00BB1C9E"/>
    <w:rsid w:val="00BE0E09"/>
    <w:rsid w:val="00BE1361"/>
    <w:rsid w:val="00C26207"/>
    <w:rsid w:val="00D64322"/>
    <w:rsid w:val="00DC244D"/>
    <w:rsid w:val="00DC6F65"/>
    <w:rsid w:val="00E001B1"/>
    <w:rsid w:val="00E607EF"/>
    <w:rsid w:val="00EE21E5"/>
    <w:rsid w:val="00EF3D81"/>
    <w:rsid w:val="00F066F5"/>
    <w:rsid w:val="00F66B8A"/>
    <w:rsid w:val="00FB0E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66"/>
  </w:style>
  <w:style w:type="paragraph" w:styleId="Heading3">
    <w:name w:val="heading 3"/>
    <w:basedOn w:val="Normal"/>
    <w:next w:val="Normal"/>
    <w:link w:val="Heading3Char"/>
    <w:qFormat/>
    <w:rsid w:val="006C767B"/>
    <w:pPr>
      <w:keepNext/>
      <w:outlineLvl w:val="2"/>
    </w:pPr>
    <w:rPr>
      <w:rFonts w:eastAsia="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0FCE"/>
    <w:pPr>
      <w:ind w:left="720"/>
      <w:contextualSpacing/>
    </w:pPr>
  </w:style>
  <w:style w:type="character" w:customStyle="1" w:styleId="Heading3Char">
    <w:name w:val="Heading 3 Char"/>
    <w:basedOn w:val="DefaultParagraphFont"/>
    <w:link w:val="Heading3"/>
    <w:rsid w:val="006C767B"/>
    <w:rPr>
      <w:rFonts w:eastAsia="Times New Roman" w:cs="Times New Roman"/>
      <w:b/>
      <w:bCs/>
      <w:szCs w:val="24"/>
      <w:lang w:val="en-US"/>
    </w:rPr>
  </w:style>
  <w:style w:type="paragraph" w:styleId="Header">
    <w:name w:val="header"/>
    <w:basedOn w:val="Normal"/>
    <w:link w:val="HeaderChar"/>
    <w:uiPriority w:val="99"/>
    <w:unhideWhenUsed/>
    <w:rsid w:val="004064DD"/>
    <w:pPr>
      <w:tabs>
        <w:tab w:val="center" w:pos="4513"/>
        <w:tab w:val="right" w:pos="9026"/>
      </w:tabs>
    </w:pPr>
  </w:style>
  <w:style w:type="character" w:customStyle="1" w:styleId="HeaderChar">
    <w:name w:val="Header Char"/>
    <w:basedOn w:val="DefaultParagraphFont"/>
    <w:link w:val="Header"/>
    <w:uiPriority w:val="99"/>
    <w:rsid w:val="004064DD"/>
  </w:style>
  <w:style w:type="paragraph" w:styleId="Footer">
    <w:name w:val="footer"/>
    <w:basedOn w:val="Normal"/>
    <w:link w:val="FooterChar"/>
    <w:uiPriority w:val="99"/>
    <w:unhideWhenUsed/>
    <w:rsid w:val="004064DD"/>
    <w:pPr>
      <w:tabs>
        <w:tab w:val="center" w:pos="4513"/>
        <w:tab w:val="right" w:pos="9026"/>
      </w:tabs>
    </w:pPr>
  </w:style>
  <w:style w:type="character" w:customStyle="1" w:styleId="FooterChar">
    <w:name w:val="Footer Char"/>
    <w:basedOn w:val="DefaultParagraphFont"/>
    <w:link w:val="Footer"/>
    <w:uiPriority w:val="99"/>
    <w:rsid w:val="004064DD"/>
  </w:style>
  <w:style w:type="paragraph" w:customStyle="1" w:styleId="Char4">
    <w:name w:val="Char4"/>
    <w:basedOn w:val="Normal"/>
    <w:semiHidden/>
    <w:rsid w:val="009969E7"/>
    <w:pPr>
      <w:spacing w:after="160" w:line="240" w:lineRule="exact"/>
    </w:pPr>
    <w:rPr>
      <w:rFonts w:ascii="Arial" w:eastAsia="Times New Roman" w:hAnsi="Arial" w:cs="Arial"/>
      <w:sz w:val="22"/>
      <w:lang w:val="en-US"/>
    </w:rPr>
  </w:style>
  <w:style w:type="paragraph" w:styleId="BalloonText">
    <w:name w:val="Balloon Text"/>
    <w:basedOn w:val="Normal"/>
    <w:link w:val="BalloonTextChar"/>
    <w:uiPriority w:val="99"/>
    <w:semiHidden/>
    <w:unhideWhenUsed/>
    <w:rsid w:val="00176FEC"/>
    <w:rPr>
      <w:rFonts w:ascii="Tahoma" w:hAnsi="Tahoma" w:cs="Tahoma"/>
      <w:sz w:val="16"/>
      <w:szCs w:val="16"/>
    </w:rPr>
  </w:style>
  <w:style w:type="character" w:customStyle="1" w:styleId="BalloonTextChar">
    <w:name w:val="Balloon Text Char"/>
    <w:basedOn w:val="DefaultParagraphFont"/>
    <w:link w:val="BalloonText"/>
    <w:uiPriority w:val="99"/>
    <w:semiHidden/>
    <w:rsid w:val="00176FEC"/>
    <w:rPr>
      <w:rFonts w:ascii="Tahoma" w:hAnsi="Tahoma" w:cs="Tahoma"/>
      <w:sz w:val="16"/>
      <w:szCs w:val="1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A07EE6"/>
    <w:pPr>
      <w:spacing w:after="120"/>
      <w:ind w:left="360"/>
    </w:pPr>
    <w:rPr>
      <w:rFonts w:ascii=".VnTime" w:eastAsia="Times New Roman" w:hAnsi=".VnTime" w:cs="Times New Roman"/>
      <w:szCs w:val="20"/>
      <w:lang w:val="en-US"/>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A07EE6"/>
    <w:rPr>
      <w:rFonts w:ascii=".VnTime" w:eastAsia="Times New Roman" w:hAnsi=".VnTime"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66"/>
  </w:style>
  <w:style w:type="paragraph" w:styleId="Heading3">
    <w:name w:val="heading 3"/>
    <w:basedOn w:val="Normal"/>
    <w:next w:val="Normal"/>
    <w:link w:val="Heading3Char"/>
    <w:qFormat/>
    <w:rsid w:val="006C767B"/>
    <w:pPr>
      <w:keepNext/>
      <w:outlineLvl w:val="2"/>
    </w:pPr>
    <w:rPr>
      <w:rFonts w:eastAsia="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0FCE"/>
    <w:pPr>
      <w:ind w:left="720"/>
      <w:contextualSpacing/>
    </w:pPr>
  </w:style>
  <w:style w:type="character" w:customStyle="1" w:styleId="Heading3Char">
    <w:name w:val="Heading 3 Char"/>
    <w:basedOn w:val="DefaultParagraphFont"/>
    <w:link w:val="Heading3"/>
    <w:rsid w:val="006C767B"/>
    <w:rPr>
      <w:rFonts w:eastAsia="Times New Roman" w:cs="Times New Roman"/>
      <w:b/>
      <w:bCs/>
      <w:szCs w:val="24"/>
      <w:lang w:val="en-US"/>
    </w:rPr>
  </w:style>
  <w:style w:type="paragraph" w:styleId="Header">
    <w:name w:val="header"/>
    <w:basedOn w:val="Normal"/>
    <w:link w:val="HeaderChar"/>
    <w:uiPriority w:val="99"/>
    <w:unhideWhenUsed/>
    <w:rsid w:val="004064DD"/>
    <w:pPr>
      <w:tabs>
        <w:tab w:val="center" w:pos="4513"/>
        <w:tab w:val="right" w:pos="9026"/>
      </w:tabs>
    </w:pPr>
  </w:style>
  <w:style w:type="character" w:customStyle="1" w:styleId="HeaderChar">
    <w:name w:val="Header Char"/>
    <w:basedOn w:val="DefaultParagraphFont"/>
    <w:link w:val="Header"/>
    <w:uiPriority w:val="99"/>
    <w:rsid w:val="004064DD"/>
  </w:style>
  <w:style w:type="paragraph" w:styleId="Footer">
    <w:name w:val="footer"/>
    <w:basedOn w:val="Normal"/>
    <w:link w:val="FooterChar"/>
    <w:uiPriority w:val="99"/>
    <w:unhideWhenUsed/>
    <w:rsid w:val="004064DD"/>
    <w:pPr>
      <w:tabs>
        <w:tab w:val="center" w:pos="4513"/>
        <w:tab w:val="right" w:pos="9026"/>
      </w:tabs>
    </w:pPr>
  </w:style>
  <w:style w:type="character" w:customStyle="1" w:styleId="FooterChar">
    <w:name w:val="Footer Char"/>
    <w:basedOn w:val="DefaultParagraphFont"/>
    <w:link w:val="Footer"/>
    <w:uiPriority w:val="99"/>
    <w:rsid w:val="004064DD"/>
  </w:style>
  <w:style w:type="paragraph" w:customStyle="1" w:styleId="Char4">
    <w:name w:val="Char4"/>
    <w:basedOn w:val="Normal"/>
    <w:semiHidden/>
    <w:rsid w:val="009969E7"/>
    <w:pPr>
      <w:spacing w:after="160" w:line="240" w:lineRule="exact"/>
    </w:pPr>
    <w:rPr>
      <w:rFonts w:ascii="Arial" w:eastAsia="Times New Roman" w:hAnsi="Arial" w:cs="Arial"/>
      <w:sz w:val="22"/>
      <w:lang w:val="en-US"/>
    </w:rPr>
  </w:style>
  <w:style w:type="paragraph" w:styleId="BalloonText">
    <w:name w:val="Balloon Text"/>
    <w:basedOn w:val="Normal"/>
    <w:link w:val="BalloonTextChar"/>
    <w:uiPriority w:val="99"/>
    <w:semiHidden/>
    <w:unhideWhenUsed/>
    <w:rsid w:val="00176FEC"/>
    <w:rPr>
      <w:rFonts w:ascii="Tahoma" w:hAnsi="Tahoma" w:cs="Tahoma"/>
      <w:sz w:val="16"/>
      <w:szCs w:val="16"/>
    </w:rPr>
  </w:style>
  <w:style w:type="character" w:customStyle="1" w:styleId="BalloonTextChar">
    <w:name w:val="Balloon Text Char"/>
    <w:basedOn w:val="DefaultParagraphFont"/>
    <w:link w:val="BalloonText"/>
    <w:uiPriority w:val="99"/>
    <w:semiHidden/>
    <w:rsid w:val="00176FEC"/>
    <w:rPr>
      <w:rFonts w:ascii="Tahoma" w:hAnsi="Tahoma" w:cs="Tahoma"/>
      <w:sz w:val="16"/>
      <w:szCs w:val="1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A07EE6"/>
    <w:pPr>
      <w:spacing w:after="120"/>
      <w:ind w:left="360"/>
    </w:pPr>
    <w:rPr>
      <w:rFonts w:ascii=".VnTime" w:eastAsia="Times New Roman" w:hAnsi=".VnTime" w:cs="Times New Roman"/>
      <w:szCs w:val="20"/>
      <w:lang w:val="en-US"/>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A07EE6"/>
    <w:rPr>
      <w:rFonts w:ascii=".VnTime" w:eastAsia="Times New Roman" w:hAnsi=".VnTime"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tá Nguyễn Văn Vang</dc:creator>
  <cp:lastModifiedBy>Administrator</cp:lastModifiedBy>
  <cp:revision>14</cp:revision>
  <cp:lastPrinted>2023-03-17T02:11:00Z</cp:lastPrinted>
  <dcterms:created xsi:type="dcterms:W3CDTF">2023-03-10T04:13:00Z</dcterms:created>
  <dcterms:modified xsi:type="dcterms:W3CDTF">2023-03-17T02:14:00Z</dcterms:modified>
</cp:coreProperties>
</file>